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55" w:rsidRPr="00257DC4" w:rsidRDefault="00806A55" w:rsidP="00806A55">
      <w:pPr>
        <w:shd w:val="clear" w:color="auto" w:fill="FFFFFF"/>
        <w:spacing w:line="945" w:lineRule="atLeast"/>
        <w:jc w:val="center"/>
        <w:rPr>
          <w:rFonts w:ascii="Glober" w:eastAsia="Times New Roman" w:hAnsi="Glober" w:cs="Times New Roman"/>
          <w:caps/>
          <w:color w:val="FF0000"/>
          <w:sz w:val="28"/>
          <w:szCs w:val="28"/>
          <w:lang w:eastAsia="ru-RU"/>
        </w:rPr>
      </w:pPr>
      <w:r w:rsidRPr="00257DC4">
        <w:rPr>
          <w:rFonts w:ascii="Glober" w:eastAsia="Times New Roman" w:hAnsi="Glober" w:cs="Times New Roman"/>
          <w:caps/>
          <w:color w:val="FF0000"/>
          <w:sz w:val="28"/>
          <w:szCs w:val="28"/>
          <w:lang w:eastAsia="ru-RU"/>
        </w:rPr>
        <w:t>ПОЛНАЯ СЕМЬЯ (В СЕМЬЕ ОБА РОДИТЕЛЯ)</w:t>
      </w:r>
    </w:p>
    <w:p w:rsidR="00806A55" w:rsidRPr="00257DC4" w:rsidRDefault="00806A55" w:rsidP="00806A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Физическим лицам для оформления помощи необходимо предоставить следующие документы:</w:t>
      </w:r>
    </w:p>
    <w:p w:rsidR="00806A55" w:rsidRPr="00257DC4" w:rsidRDefault="004F6E48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Письмо-обращение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Фото ребенка </w:t>
      </w:r>
    </w:p>
    <w:p w:rsidR="00257DC4" w:rsidRPr="00740A8D" w:rsidRDefault="00257DC4" w:rsidP="00257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Копия свидетельства о рождении </w:t>
      </w:r>
    </w:p>
    <w:p w:rsidR="00257DC4" w:rsidRPr="00740A8D" w:rsidRDefault="00257DC4" w:rsidP="00257DC4">
      <w:pPr>
        <w:numPr>
          <w:ilvl w:val="0"/>
          <w:numId w:val="1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Справка от </w:t>
      </w:r>
      <w:r w:rsidRPr="00740A8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участкового врача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 государственной поликлиники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с указанием</w:t>
      </w:r>
      <w:r w:rsidRPr="00740A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какое рекомендовано лечение (подлинник).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справке обязательно должны быть указаны рекомендуемые процедуры. 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индивидуальной программы реабилитации (ИПР)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об инвалидности ребенка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из пенсионного фонда о сумме пенсии, которую ребенок получает по инвалидности</w:t>
      </w:r>
    </w:p>
    <w:p w:rsidR="00806A55" w:rsidRPr="00257DC4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паспортов обоих родителей (все заполненные страницы)</w:t>
      </w:r>
    </w:p>
    <w:p w:rsidR="00241858" w:rsidRDefault="00241858" w:rsidP="00241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из Управления социальной защиты населения о постановке на учет как малоимущая или малообеспеченная семья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акт материально-бытового обследования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257DC4" w:rsidRDefault="00806A55" w:rsidP="007E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 о доходах родителя /родителей с места работы. Желательно формы 2НДФЛ. Если кто-то из родителей не работает, то необходимо предоставить копию трудовой книжки, в которой будет стоять п</w:t>
      </w:r>
      <w:r w:rsid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оследняя отметка об увольнении.</w:t>
      </w:r>
    </w:p>
    <w:p w:rsidR="00806A55" w:rsidRPr="00257DC4" w:rsidRDefault="00806A55" w:rsidP="007E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ИНН (для обоих родителей), для определения отсутствия их регистрации в качестве индивидуальных предпринимателей.</w:t>
      </w:r>
    </w:p>
    <w:p w:rsidR="00806A55" w:rsidRPr="00806A55" w:rsidRDefault="00806A55" w:rsidP="00257DC4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</w:p>
    <w:p w:rsidR="009E0EC1" w:rsidRDefault="009E0EC1"/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807"/>
    <w:multiLevelType w:val="multilevel"/>
    <w:tmpl w:val="A9B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24355"/>
    <w:multiLevelType w:val="multilevel"/>
    <w:tmpl w:val="D1E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5"/>
    <w:rsid w:val="00241858"/>
    <w:rsid w:val="00257DC4"/>
    <w:rsid w:val="004F6E48"/>
    <w:rsid w:val="00806A55"/>
    <w:rsid w:val="009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CA6B-188B-4EFA-A1C6-325D928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806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2017-07-14T16:52:00Z</dcterms:created>
  <dcterms:modified xsi:type="dcterms:W3CDTF">2019-06-11T09:36:00Z</dcterms:modified>
</cp:coreProperties>
</file>